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rPr>
          <w:rFonts w:hint="eastAsia" w:ascii="黑体" w:hAnsi="黑体" w:eastAsia="黑体" w:cs="Times New Roman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1</w:t>
      </w:r>
    </w:p>
    <w:p>
      <w:pPr>
        <w:spacing w:line="594" w:lineRule="exact"/>
        <w:rPr>
          <w:rFonts w:ascii="黑体" w:hAnsi="黑体" w:eastAsia="黑体" w:cs="Times New Roman"/>
          <w:sz w:val="32"/>
          <w:szCs w:val="32"/>
        </w:rPr>
      </w:pPr>
    </w:p>
    <w:p>
      <w:pPr>
        <w:spacing w:line="594" w:lineRule="exact"/>
        <w:jc w:val="center"/>
        <w:rPr>
          <w:rFonts w:hint="eastAsia" w:ascii="方正小标宋_GBK" w:hAnsi="方正小标宋_GBK" w:eastAsia="方正小标宋_GBK" w:cs="方正小标宋_GBK"/>
          <w:spacing w:val="-12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-12"/>
          <w:sz w:val="44"/>
          <w:szCs w:val="44"/>
        </w:rPr>
        <w:t>部分不合格项目的小知识</w:t>
      </w:r>
    </w:p>
    <w:p>
      <w:pPr>
        <w:spacing w:line="594" w:lineRule="exact"/>
        <w:jc w:val="center"/>
        <w:rPr>
          <w:rFonts w:ascii="方正小标宋简体" w:hAnsi="Calibri" w:eastAsia="方正小标宋简体" w:cs="Times New Roman"/>
          <w:spacing w:val="-12"/>
          <w:sz w:val="44"/>
          <w:szCs w:val="44"/>
        </w:rPr>
      </w:pPr>
    </w:p>
    <w:p>
      <w:pPr>
        <w:spacing w:line="594" w:lineRule="exact"/>
        <w:ind w:firstLine="640" w:firstLineChars="200"/>
        <w:rPr>
          <w:rFonts w:ascii="黑体" w:hAnsi="黑体" w:eastAsia="黑体" w:cs="Times New Roman"/>
          <w:spacing w:val="-12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</w:t>
      </w:r>
      <w:r>
        <w:rPr>
          <w:rFonts w:ascii="黑体" w:hAnsi="黑体" w:eastAsia="黑体" w:cs="Times New Roman"/>
          <w:spacing w:val="0"/>
          <w:sz w:val="32"/>
          <w:szCs w:val="32"/>
        </w:rPr>
        <w:t>酸价（以脂肪计）</w:t>
      </w:r>
    </w:p>
    <w:p>
      <w:pPr>
        <w:spacing w:line="594" w:lineRule="exact"/>
        <w:ind w:firstLine="640" w:firstLineChars="200"/>
        <w:rPr>
          <w:rFonts w:hint="eastAsia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  <w:t>酸价主要反映食品中的油脂酸败程度。《食品安全国家标准 糕点、面包》（GB 7099—2015）中规定，糕点中酸价（以脂肪计）的最大限量值为5mg/g。糕点中酸价超标的原因，可能是生产企业采购的原料中酸价超标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  <w:t>也可能是产品储藏运输条件不当。</w:t>
      </w:r>
    </w:p>
    <w:p>
      <w:pPr>
        <w:spacing w:line="640" w:lineRule="exact"/>
        <w:ind w:firstLine="592" w:firstLineChars="200"/>
        <w:rPr>
          <w:rFonts w:eastAsia="仿宋_GB2312"/>
          <w:sz w:val="32"/>
          <w:szCs w:val="32"/>
        </w:rPr>
      </w:pPr>
      <w:r>
        <w:rPr>
          <w:rFonts w:hint="eastAsia" w:eastAsia="黑体"/>
          <w:spacing w:val="-12"/>
          <w:sz w:val="32"/>
          <w:szCs w:val="32"/>
          <w:lang w:eastAsia="zh-CN"/>
        </w:rPr>
        <w:t>二、</w:t>
      </w:r>
      <w:r>
        <w:rPr>
          <w:rFonts w:hint="eastAsia" w:eastAsia="黑体"/>
          <w:spacing w:val="-12"/>
          <w:sz w:val="32"/>
          <w:szCs w:val="32"/>
        </w:rPr>
        <w:t>过氧化值（以脂肪计）</w:t>
      </w:r>
    </w:p>
    <w:p>
      <w:pPr>
        <w:spacing w:line="594" w:lineRule="exact"/>
        <w:ind w:firstLine="640" w:firstLineChars="200"/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  <w:t>过氧化值主要反映食品中油脂是否氧化变质。随着产品中油脂氧化，过氧化值会逐步升高，虽一般不会对人体的健康产生损害，但严重时会导致肠胃不适、腹泻等症状。《食品安全国家标准 糕点、面包》（GB 7099—2015）中规定，糕点中的过氧化值（以脂肪计）应不超过0.25g/100g。造成过氧化值超标的原因，可能是原料油脂储存不当导致脂肪氧化、生产用油变质，或者样品漏气、储存过程中环境条件控制不当，导致产品酸败变质。</w:t>
      </w:r>
    </w:p>
    <w:p>
      <w:pPr>
        <w:spacing w:line="640" w:lineRule="exact"/>
        <w:ind w:firstLine="592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pacing w:val="-12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spacing w:val="-12"/>
          <w:sz w:val="32"/>
          <w:szCs w:val="32"/>
        </w:rPr>
        <w:t>色值</w:t>
      </w:r>
    </w:p>
    <w:p>
      <w:pPr>
        <w:spacing w:line="594" w:lineRule="exact"/>
        <w:ind w:firstLine="640" w:firstLineChars="200"/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  <w:t>色值是食糖的品质指标之一，是白砂糖、绵白糖、冰糖等质量等级划分的主要依据之一，它主要影响糖品的外观，是杂质多寡的一种反映，也是生产工艺水平的一种体现。《白砂糖》（GB/T 317—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lang w:val="en-US" w:eastAsia="zh-CN"/>
        </w:rPr>
        <w:t>20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lang w:val="en-US" w:eastAsia="zh-CN"/>
        </w:rPr>
        <w:t>18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  <w:t>）中规定，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lang w:eastAsia="zh-CN"/>
        </w:rPr>
        <w:t>优级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  <w:t>白砂糖的色值不得高于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lang w:val="en-US" w:eastAsia="zh-CN"/>
        </w:rPr>
        <w:t>60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  <w:t>IU。导致产品色值不达标的原因可能与生产工艺水平有关，食糖的运输和储存条件不佳也可能导致其色值升高。</w:t>
      </w:r>
    </w:p>
    <w:p>
      <w:pPr>
        <w:spacing w:line="594" w:lineRule="exact"/>
        <w:ind w:firstLine="640" w:firstLineChars="200"/>
        <w:rPr>
          <w:rFonts w:hint="eastAsia" w:eastAsia="仿宋_GB2312"/>
          <w:kern w:val="0"/>
          <w:sz w:val="32"/>
          <w:szCs w:val="32"/>
        </w:rPr>
      </w:pPr>
    </w:p>
    <w:p>
      <w:pPr>
        <w:spacing w:line="594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30063EF-AD81-422A-B0FF-57669BD9979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D7ADFB6E-2E95-48C3-9759-19749B26A66D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64C399B3-8FAC-419A-A8E7-4410796303B6}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4" w:fontKey="{DCEFAB39-692D-4908-90EC-F7092F8C8411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BBB3D41F-107C-4B0D-9712-5C53C6EA747E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6" w:fontKey="{229F6403-6FFF-4AB6-A9B3-4156DFAC382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85B28"/>
    <w:rsid w:val="000269A2"/>
    <w:rsid w:val="00136009"/>
    <w:rsid w:val="00201E66"/>
    <w:rsid w:val="00270D49"/>
    <w:rsid w:val="00376C5B"/>
    <w:rsid w:val="00994706"/>
    <w:rsid w:val="00A107C6"/>
    <w:rsid w:val="00A85B28"/>
    <w:rsid w:val="00B35CE3"/>
    <w:rsid w:val="00B55DCB"/>
    <w:rsid w:val="00BF518C"/>
    <w:rsid w:val="00CF520C"/>
    <w:rsid w:val="00E17F98"/>
    <w:rsid w:val="06652A1F"/>
    <w:rsid w:val="10AA5D46"/>
    <w:rsid w:val="127C4C62"/>
    <w:rsid w:val="26B15016"/>
    <w:rsid w:val="2E764744"/>
    <w:rsid w:val="32F379C5"/>
    <w:rsid w:val="333D4B60"/>
    <w:rsid w:val="3AB60DA9"/>
    <w:rsid w:val="3D4D78DE"/>
    <w:rsid w:val="3F6612C6"/>
    <w:rsid w:val="448639BB"/>
    <w:rsid w:val="480F274F"/>
    <w:rsid w:val="53D74883"/>
    <w:rsid w:val="589E622D"/>
    <w:rsid w:val="5A6E3FE3"/>
    <w:rsid w:val="673032F1"/>
    <w:rsid w:val="6C713BD5"/>
    <w:rsid w:val="74CE1168"/>
    <w:rsid w:val="781D0314"/>
    <w:rsid w:val="799C7A6A"/>
    <w:rsid w:val="7ABE0D32"/>
    <w:rsid w:val="7B55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40</Words>
  <Characters>233</Characters>
  <Lines>1</Lines>
  <Paragraphs>1</Paragraphs>
  <TotalTime>2</TotalTime>
  <ScaleCrop>false</ScaleCrop>
  <LinksUpToDate>false</LinksUpToDate>
  <CharactersWithSpaces>272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2019-10-09T09:13:00Z</dcterms:created>
  <dc:creator>庄秀飞</dc:creator>
  <cp:lastModifiedBy>安迪</cp:lastModifiedBy>
  <dcterms:modified xsi:type="dcterms:W3CDTF">2020-07-15T08:46:02Z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